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C4" w:rsidRDefault="00C12FCB" w:rsidP="000E2AC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önkormányzatról szóló törvé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ny (az SZK Hivatalos Közlönye,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129/07., 83/14. – más törv.,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101/16. – más törv.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 xml:space="preserve">47/18. sz.) 44. szakasza, valamint Zenta község statútuma </w:t>
      </w:r>
      <w:r>
        <w:rPr>
          <w:rFonts w:asciiTheme="majorBidi" w:hAnsiTheme="majorBidi" w:cstheme="majorBidi"/>
          <w:sz w:val="24"/>
          <w:szCs w:val="24"/>
          <w:lang w:val="hu-HU"/>
        </w:rPr>
        <w:t>(Zenta Község Hivatalos Lapja,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4/2019. sz.) 61. szakasza 1. bekezdésének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9. pontja alapján, Zenta község Korrupcióellenes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 w:rsidRPr="00BC1E73">
        <w:rPr>
          <w:rFonts w:asciiTheme="majorBidi" w:hAnsiTheme="majorBidi" w:cstheme="majorBidi"/>
          <w:sz w:val="24"/>
          <w:szCs w:val="24"/>
          <w:lang w:val="hu-HU"/>
        </w:rPr>
        <w:t xml:space="preserve">Akciótervével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21/2017. sz.) előirányozott intézkedések és aktivitások </w:t>
      </w:r>
      <w:r w:rsidR="000E2AC4" w:rsidRPr="00BC1E73">
        <w:rPr>
          <w:rFonts w:asciiTheme="majorBidi" w:hAnsiTheme="majorBidi" w:cstheme="majorBidi"/>
          <w:sz w:val="24"/>
          <w:szCs w:val="24"/>
          <w:lang w:val="hu-HU"/>
        </w:rPr>
        <w:t xml:space="preserve">megvalósítása céljából 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>Zenta község polgármester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2021.10.25-én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 xml:space="preserve">meghozta az alábbi: </w:t>
      </w:r>
    </w:p>
    <w:p w:rsidR="000E2AC4" w:rsidRDefault="000E2AC4" w:rsidP="000E2AC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E2AC4" w:rsidRDefault="000E2AC4" w:rsidP="000E2AC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0E2AC4" w:rsidRDefault="000E2AC4" w:rsidP="000E2AC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KÖZSÉGBEN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KORRUPCIÓELLENES </w:t>
      </w:r>
      <w:r w:rsidR="00460A6C">
        <w:rPr>
          <w:rFonts w:asciiTheme="majorBidi" w:hAnsiTheme="majorBidi" w:cstheme="majorBidi"/>
          <w:b/>
          <w:bCs/>
          <w:sz w:val="24"/>
          <w:szCs w:val="24"/>
          <w:lang w:val="hu-HU"/>
        </w:rPr>
        <w:t>AKCIÓTERV SZERINTI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AKTIVITÁSOK LEFOLYTATÁSÁBAN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FELELŐS 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>SZEMÉLYEK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KOORDINÁCIÓJÁVAL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MEGBÍZOTT SZEMÉLY MEGHATÁROZÁSÁRÓL</w:t>
      </w:r>
    </w:p>
    <w:p w:rsidR="000E2AC4" w:rsidRDefault="000E2AC4" w:rsidP="000E2AC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E2AC4" w:rsidRDefault="009105A5" w:rsidP="009105A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K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orrupcióellenes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Akcióterv (a továbbiakban: KAT) szerinti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 xml:space="preserve"> aktivitások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lefolytatásában a felelős alanyok koordiná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ciójával megbízott személyként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meghatározom:</w:t>
      </w:r>
    </w:p>
    <w:p w:rsidR="000E2AC4" w:rsidRDefault="000E2AC4" w:rsidP="000E2AC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E2AC4" w:rsidRDefault="000E2AC4" w:rsidP="000E2AC4">
      <w:pPr>
        <w:pStyle w:val="NoSpacing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RADONJ</w:t>
      </w:r>
      <w:r w:rsidRPr="00C12FC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IĆ DRAGANÁT - </w:t>
      </w:r>
      <w:r w:rsidR="00C12FC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gazdasági és helyi gazdaságfejlesztési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osztály vezetőjét</w:t>
      </w:r>
      <w:r w:rsidR="0076343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E2AC4" w:rsidRDefault="000E2AC4" w:rsidP="000E2AC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E2AC4" w:rsidRDefault="000E2AC4" w:rsidP="000E2AC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E2AC4" w:rsidRPr="009105A5" w:rsidRDefault="009105A5" w:rsidP="000E2AC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KAT</w:t>
      </w:r>
      <w:r w:rsidR="00460A6C">
        <w:rPr>
          <w:rFonts w:asciiTheme="majorBidi" w:hAnsiTheme="majorBidi" w:cstheme="majorBidi"/>
          <w:sz w:val="24"/>
          <w:szCs w:val="24"/>
          <w:lang w:val="hu-HU"/>
        </w:rPr>
        <w:t xml:space="preserve"> aktivitásai </w:t>
      </w:r>
      <w:r w:rsidR="000E2AC4">
        <w:rPr>
          <w:rFonts w:asciiTheme="majorBidi" w:hAnsiTheme="majorBidi" w:cstheme="majorBidi"/>
          <w:sz w:val="24"/>
          <w:szCs w:val="24"/>
          <w:lang w:val="hu-HU"/>
        </w:rPr>
        <w:t>lefolytatásában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felelős alanyok koordinációjával megbízott személy (a továbbiakban: az aktivitások koordinátora) megbízásra kerül, hogy: </w:t>
      </w:r>
    </w:p>
    <w:p w:rsidR="009105A5" w:rsidRPr="009105A5" w:rsidRDefault="009105A5" w:rsidP="009105A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 viseljen a KAT aktivitásai lefolytatásának határidőiről,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Pr="009105A5" w:rsidRDefault="00460A6C" w:rsidP="009105A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KAT-ból eredő esedékes 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>határidőkről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>kötelezettségekről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fel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elős 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>személyeket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 időben </w:t>
      </w:r>
      <w:r>
        <w:rPr>
          <w:rFonts w:asciiTheme="majorBidi" w:hAnsiTheme="majorBidi" w:cstheme="majorBidi"/>
          <w:sz w:val="24"/>
          <w:szCs w:val="24"/>
          <w:lang w:val="hu-HU"/>
        </w:rPr>
        <w:t>tájékoztatassa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Pr="009105A5" w:rsidRDefault="00460A6C" w:rsidP="009105A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végzi a 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>hivata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lnokok/szervezetei egységek és Zenta község szervei munkájának műszaki, szervezeti és adminisztrációs összehangolását a KAT 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>aktivitásai lefolytatásának folyamatában.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Default="009105A5" w:rsidP="009105A5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pont 1. bekezdése </w:t>
      </w:r>
      <w:r w:rsidR="00460A6C">
        <w:rPr>
          <w:rFonts w:asciiTheme="majorBidi" w:hAnsiTheme="majorBidi" w:cstheme="majorBidi"/>
          <w:sz w:val="24"/>
          <w:szCs w:val="24"/>
          <w:lang w:val="hu-HU"/>
        </w:rPr>
        <w:t xml:space="preserve">szerinti kötelezettségeket, az aktivitások koordinátora 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 meghozatalától a </w:t>
      </w:r>
      <w:r>
        <w:rPr>
          <w:rFonts w:asciiTheme="majorBidi" w:hAnsiTheme="majorBidi" w:cstheme="majorBidi"/>
          <w:sz w:val="24"/>
          <w:szCs w:val="24"/>
          <w:lang w:val="hu-HU"/>
        </w:rPr>
        <w:t>KAT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 intézkedései és aktivitásai végleges megvalósításáig látja el, amelyek koordinálásával </w:t>
      </w:r>
      <w:r>
        <w:rPr>
          <w:rFonts w:asciiTheme="majorBidi" w:hAnsiTheme="majorBidi" w:cstheme="majorBidi"/>
          <w:sz w:val="24"/>
          <w:szCs w:val="24"/>
          <w:lang w:val="hu-HU"/>
        </w:rPr>
        <w:t>megbízásra került.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05A5" w:rsidRPr="009105A5" w:rsidRDefault="00460A6C" w:rsidP="009105A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aktivitások koordinátora szükségleteire az adm</w:t>
      </w:r>
      <w:r w:rsidR="00C12FCB">
        <w:rPr>
          <w:rFonts w:asciiTheme="majorBidi" w:hAnsiTheme="majorBidi" w:cstheme="majorBidi"/>
          <w:sz w:val="24"/>
          <w:szCs w:val="24"/>
          <w:lang w:val="hu-HU"/>
        </w:rPr>
        <w:t xml:space="preserve">inisztrációs-műszaki teendőket </w:t>
      </w:r>
      <w:r w:rsidR="009105A5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látja el.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05A5" w:rsidRPr="009105A5" w:rsidRDefault="009105A5" w:rsidP="009105A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 közzé kell tenni Zenta Község Hivatalos Lapjában</w:t>
      </w:r>
      <w:r w:rsidR="00460A6C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Default="009105A5" w:rsidP="009105A5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Köztársaság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  <w:t>Czeglédi Rudolf</w:t>
      </w:r>
      <w:r w:rsidR="00460A6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okl. építőmérnök s. k.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020-119/20231-IV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76343F">
        <w:rPr>
          <w:rFonts w:asciiTheme="majorBidi" w:hAnsiTheme="majorBidi" w:cstheme="majorBidi"/>
          <w:sz w:val="24"/>
          <w:szCs w:val="24"/>
          <w:lang w:val="hu-HU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</w:t>
      </w:r>
      <w:r w:rsidR="0076343F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2021.10.25-én </w:t>
      </w:r>
    </w:p>
    <w:p w:rsidR="009105A5" w:rsidRDefault="009105A5" w:rsidP="009105A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</w:p>
    <w:p w:rsidR="000E2AC4" w:rsidRDefault="000E2AC4" w:rsidP="000E2AC4">
      <w:pPr>
        <w:pStyle w:val="NoSpacing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E2AC4" w:rsidRPr="000E2AC4" w:rsidRDefault="000E2AC4" w:rsidP="000E2AC4">
      <w:pPr>
        <w:pStyle w:val="NoSpacing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E2AC4" w:rsidRDefault="000E2AC4" w:rsidP="000E2AC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254CF" w:rsidRPr="000E2AC4" w:rsidRDefault="0076343F" w:rsidP="000E2AC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6254CF" w:rsidRPr="000E2AC4" w:rsidSect="0098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693"/>
    <w:multiLevelType w:val="hybridMultilevel"/>
    <w:tmpl w:val="5338F336"/>
    <w:lvl w:ilvl="0" w:tplc="1D964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F4F98"/>
    <w:multiLevelType w:val="hybridMultilevel"/>
    <w:tmpl w:val="8B62A244"/>
    <w:lvl w:ilvl="0" w:tplc="02224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9760A"/>
    <w:rsid w:val="0005533E"/>
    <w:rsid w:val="000E2AC4"/>
    <w:rsid w:val="00136A46"/>
    <w:rsid w:val="002635A9"/>
    <w:rsid w:val="00460A6C"/>
    <w:rsid w:val="0076343F"/>
    <w:rsid w:val="0089760A"/>
    <w:rsid w:val="009105A5"/>
    <w:rsid w:val="0098151E"/>
    <w:rsid w:val="00C12FCB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2021-10-27T08:20:00Z</dcterms:created>
  <dcterms:modified xsi:type="dcterms:W3CDTF">2021-10-27T10:19:00Z</dcterms:modified>
</cp:coreProperties>
</file>